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9F" w:rsidRDefault="008F3A9F" w:rsidP="008F3A9F">
      <w:pPr>
        <w:ind w:firstLine="709"/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3766185</wp:posOffset>
            </wp:positionH>
            <wp:positionV relativeFrom="paragraph">
              <wp:posOffset>57150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ind w:firstLine="709"/>
        <w:jc w:val="center"/>
        <w:rPr>
          <w:color w:val="000000"/>
        </w:rPr>
      </w:pPr>
    </w:p>
    <w:p w:rsidR="008F3A9F" w:rsidRDefault="008F3A9F" w:rsidP="008F3A9F">
      <w:pPr>
        <w:jc w:val="center"/>
      </w:pPr>
      <w:r>
        <w:t>СОБРАНИЕ ДЕПУТАТОВ МЕЖЕВСКОГО МУНИЦИПАЛЬНОГО РАЙОНА</w:t>
      </w:r>
    </w:p>
    <w:p w:rsidR="008F3A9F" w:rsidRDefault="008F3A9F" w:rsidP="008F3A9F">
      <w:pPr>
        <w:jc w:val="center"/>
      </w:pPr>
      <w:r>
        <w:t>(пятого созыва)</w:t>
      </w:r>
    </w:p>
    <w:p w:rsidR="008F3A9F" w:rsidRDefault="008F3A9F" w:rsidP="008F3A9F">
      <w:pPr>
        <w:jc w:val="center"/>
      </w:pPr>
    </w:p>
    <w:p w:rsidR="008F3A9F" w:rsidRDefault="008F3A9F" w:rsidP="008F3A9F">
      <w:pPr>
        <w:rPr>
          <w:b/>
        </w:rPr>
      </w:pPr>
      <w:r>
        <w:rPr>
          <w:b/>
        </w:rPr>
        <w:t xml:space="preserve">                                                                    РЕШЕНИЕ</w:t>
      </w:r>
    </w:p>
    <w:p w:rsidR="008F3A9F" w:rsidRDefault="008F3A9F" w:rsidP="008F3A9F">
      <w:pPr>
        <w:rPr>
          <w:b/>
        </w:rPr>
      </w:pPr>
    </w:p>
    <w:p w:rsidR="008F3A9F" w:rsidRPr="009E18A4" w:rsidRDefault="008F3A9F" w:rsidP="008F3A9F">
      <w:pPr>
        <w:jc w:val="center"/>
      </w:pPr>
      <w:r w:rsidRPr="009E18A4">
        <w:t>с. Георгиевское</w:t>
      </w:r>
    </w:p>
    <w:p w:rsidR="008F3A9F" w:rsidRPr="007F55C5" w:rsidRDefault="008F3A9F" w:rsidP="008F3A9F">
      <w:pPr>
        <w:ind w:left="3540" w:firstLine="708"/>
        <w:jc w:val="center"/>
        <w:rPr>
          <w:b/>
        </w:rPr>
      </w:pPr>
    </w:p>
    <w:p w:rsidR="008F3A9F" w:rsidRDefault="008F3A9F" w:rsidP="008F3A9F">
      <w:pPr>
        <w:jc w:val="center"/>
      </w:pPr>
    </w:p>
    <w:p w:rsidR="008F3A9F" w:rsidRDefault="008F3A9F" w:rsidP="008F3A9F">
      <w:pPr>
        <w:jc w:val="center"/>
      </w:pPr>
      <w:r>
        <w:t xml:space="preserve">от 18 сентября    2020 г.    №  </w:t>
      </w:r>
      <w:r w:rsidR="009E377C">
        <w:t>430</w:t>
      </w:r>
      <w:r>
        <w:t xml:space="preserve"> </w:t>
      </w:r>
    </w:p>
    <w:p w:rsidR="008F3A9F" w:rsidRDefault="008F3A9F" w:rsidP="008F3A9F">
      <w:pPr>
        <w:jc w:val="center"/>
      </w:pPr>
    </w:p>
    <w:p w:rsidR="008F3A9F" w:rsidRPr="009F606E" w:rsidRDefault="008F3A9F" w:rsidP="008F3A9F">
      <w:pPr>
        <w:jc w:val="center"/>
        <w:rPr>
          <w:b/>
        </w:rPr>
      </w:pPr>
      <w:r w:rsidRPr="009F606E">
        <w:rPr>
          <w:b/>
        </w:rPr>
        <w:t xml:space="preserve">О внесении изменений в решение Собрания депутатов № </w:t>
      </w:r>
      <w:r>
        <w:rPr>
          <w:b/>
        </w:rPr>
        <w:t>341</w:t>
      </w:r>
      <w:r w:rsidRPr="009F606E">
        <w:rPr>
          <w:b/>
        </w:rPr>
        <w:t xml:space="preserve"> от </w:t>
      </w:r>
      <w:r>
        <w:rPr>
          <w:b/>
        </w:rPr>
        <w:t xml:space="preserve">23 сентября </w:t>
      </w:r>
      <w:r w:rsidRPr="009F606E">
        <w:rPr>
          <w:b/>
        </w:rPr>
        <w:t xml:space="preserve"> 201</w:t>
      </w:r>
      <w:r>
        <w:rPr>
          <w:b/>
        </w:rPr>
        <w:t>9</w:t>
      </w:r>
      <w:r w:rsidRPr="009F606E">
        <w:rPr>
          <w:b/>
        </w:rPr>
        <w:t xml:space="preserve"> года </w:t>
      </w:r>
      <w:r>
        <w:rPr>
          <w:b/>
        </w:rPr>
        <w:t>«О системе  оплаты труда лиц,  замещающих должности муниципальной службы Межевского муниципального района»</w:t>
      </w:r>
    </w:p>
    <w:p w:rsidR="008F3A9F" w:rsidRDefault="008F3A9F" w:rsidP="008F3A9F">
      <w:pPr>
        <w:jc w:val="center"/>
        <w:rPr>
          <w:b/>
        </w:rPr>
      </w:pPr>
      <w:r>
        <w:rPr>
          <w:b/>
        </w:rPr>
        <w:t xml:space="preserve"> </w:t>
      </w:r>
    </w:p>
    <w:p w:rsidR="008F3A9F" w:rsidRDefault="003F77F6" w:rsidP="003F77F6">
      <w:pPr>
        <w:ind w:firstLine="708"/>
        <w:jc w:val="both"/>
        <w:rPr>
          <w:b/>
        </w:rPr>
      </w:pPr>
      <w:proofErr w:type="gramStart"/>
      <w:r>
        <w:t>В соответствии со статьей 53 Федерального закона от 6 октября 2003 года № 131 – ФЗ «Об общих принципах организации местного самоуправления в Российской Федерации», статьей 22 Федерального закона от 2 марта 2007 года № 25-ФЗ « О муниципальной службе в Российской Федерации», статьей 9 Закона Костромской области от 9 ноября 2007 года № 210-4-ЗКО «О муниципальной службе в Костромской области, руководствуясь Уставом муниципального образования</w:t>
      </w:r>
      <w:proofErr w:type="gramEnd"/>
      <w:r>
        <w:t xml:space="preserve"> Межевской муниципальный район Костромской области,  </w:t>
      </w:r>
    </w:p>
    <w:p w:rsidR="008F3A9F" w:rsidRDefault="008F3A9F" w:rsidP="003F77F6">
      <w:pPr>
        <w:jc w:val="both"/>
        <w:rPr>
          <w:b/>
        </w:rPr>
      </w:pPr>
      <w:r>
        <w:t xml:space="preserve">   </w:t>
      </w:r>
      <w:r>
        <w:tab/>
      </w:r>
      <w:r w:rsidR="003F77F6">
        <w:t xml:space="preserve"> </w:t>
      </w:r>
      <w:r w:rsidRPr="00811120">
        <w:t xml:space="preserve">, </w:t>
      </w:r>
      <w:r>
        <w:t xml:space="preserve">   </w:t>
      </w:r>
    </w:p>
    <w:p w:rsidR="008F3A9F" w:rsidRDefault="008F3A9F" w:rsidP="008F3A9F">
      <w:pPr>
        <w:spacing w:before="100" w:beforeAutospacing="1" w:after="100" w:afterAutospacing="1" w:line="360" w:lineRule="auto"/>
        <w:contextualSpacing/>
        <w:jc w:val="center"/>
        <w:rPr>
          <w:b/>
        </w:rPr>
      </w:pPr>
      <w:r>
        <w:rPr>
          <w:b/>
        </w:rPr>
        <w:t>С</w:t>
      </w:r>
      <w:r w:rsidRPr="00292A50">
        <w:rPr>
          <w:b/>
        </w:rPr>
        <w:t>обрание депутатов решило:</w:t>
      </w:r>
    </w:p>
    <w:p w:rsidR="008F3A9F" w:rsidRDefault="008F3A9F" w:rsidP="008F3A9F">
      <w:pPr>
        <w:jc w:val="both"/>
      </w:pPr>
      <w:r>
        <w:t xml:space="preserve">          1.  Внести     в  решение </w:t>
      </w:r>
      <w:r w:rsidRPr="00E6294A">
        <w:t xml:space="preserve">Собрания депутатов </w:t>
      </w:r>
      <w:r w:rsidRPr="008F3A9F">
        <w:t>№ 341 от 23 сентября  2019 года «О системе  оплаты труда лиц,  замещающих должности муниципальной службы Межевского муниципального района</w:t>
      </w:r>
      <w:r w:rsidR="009E377C">
        <w:t xml:space="preserve"> </w:t>
      </w:r>
      <w:r w:rsidRPr="008F3A9F">
        <w:t>» следующие</w:t>
      </w:r>
      <w:r>
        <w:t xml:space="preserve"> изменения </w:t>
      </w:r>
    </w:p>
    <w:p w:rsidR="008F3A9F" w:rsidRDefault="008F3A9F" w:rsidP="008F3A9F">
      <w:r w:rsidRPr="00E6294A">
        <w:t xml:space="preserve">1.1 </w:t>
      </w:r>
      <w:r>
        <w:t xml:space="preserve"> подпункт .6   пункта .19  изложить в новой редакции</w:t>
      </w:r>
    </w:p>
    <w:p w:rsidR="008F3A9F" w:rsidRPr="00E6294A" w:rsidRDefault="008F3A9F" w:rsidP="008F3A9F">
      <w:r>
        <w:t>«6)  премий за выполнение особо важных и сложных заданий – в размере четырех должностных окладов»</w:t>
      </w:r>
    </w:p>
    <w:p w:rsidR="008F3A9F" w:rsidRDefault="008F3A9F" w:rsidP="008F3A9F">
      <w:pPr>
        <w:spacing w:before="100" w:beforeAutospacing="1" w:after="100" w:afterAutospacing="1"/>
        <w:contextualSpacing/>
        <w:jc w:val="both"/>
      </w:pPr>
      <w:r>
        <w:t xml:space="preserve">         2. Настоящее решение вступает в силу </w:t>
      </w:r>
      <w:r w:rsidR="00216E7E">
        <w:t>с момента официального опубликования</w:t>
      </w:r>
      <w:r>
        <w:t>.</w:t>
      </w:r>
    </w:p>
    <w:p w:rsidR="008F3A9F" w:rsidRDefault="008F3A9F" w:rsidP="008F3A9F">
      <w:pPr>
        <w:spacing w:before="100" w:beforeAutospacing="1" w:after="100" w:afterAutospacing="1"/>
        <w:ind w:firstLine="708"/>
        <w:contextualSpacing/>
        <w:jc w:val="both"/>
      </w:pPr>
      <w:r>
        <w:t xml:space="preserve"> </w:t>
      </w:r>
    </w:p>
    <w:p w:rsidR="008F3A9F" w:rsidRDefault="008F3A9F" w:rsidP="008F3A9F"/>
    <w:tbl>
      <w:tblPr>
        <w:tblW w:w="0" w:type="auto"/>
        <w:tblLook w:val="01E0"/>
      </w:tblPr>
      <w:tblGrid>
        <w:gridCol w:w="4785"/>
        <w:gridCol w:w="4786"/>
      </w:tblGrid>
      <w:tr w:rsidR="008F3A9F" w:rsidRPr="00254CF5" w:rsidTr="001A45AD">
        <w:tc>
          <w:tcPr>
            <w:tcW w:w="4785" w:type="dxa"/>
          </w:tcPr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</w:tcPr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8F3A9F" w:rsidRPr="00254CF5" w:rsidRDefault="008F3A9F" w:rsidP="001A45A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4CF5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492257" w:rsidRDefault="00492257"/>
    <w:sectPr w:rsidR="00492257" w:rsidSect="00492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F3A9F"/>
    <w:rsid w:val="001E3E7E"/>
    <w:rsid w:val="00216E7E"/>
    <w:rsid w:val="002A56FC"/>
    <w:rsid w:val="00370CDB"/>
    <w:rsid w:val="003F77F6"/>
    <w:rsid w:val="00492257"/>
    <w:rsid w:val="008F3A9F"/>
    <w:rsid w:val="00990EB5"/>
    <w:rsid w:val="009E3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3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3</cp:revision>
  <cp:lastPrinted>2020-10-20T08:00:00Z</cp:lastPrinted>
  <dcterms:created xsi:type="dcterms:W3CDTF">2020-10-13T09:16:00Z</dcterms:created>
  <dcterms:modified xsi:type="dcterms:W3CDTF">2020-10-20T08:04:00Z</dcterms:modified>
</cp:coreProperties>
</file>